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中山大学新华学院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-</w:t>
      </w:r>
      <w:r>
        <w:rPr>
          <w:rFonts w:ascii="宋体" w:hAnsi="宋体"/>
          <w:b/>
          <w:sz w:val="36"/>
          <w:szCs w:val="36"/>
        </w:rPr>
        <w:t>2013</w:t>
      </w:r>
      <w:r>
        <w:rPr>
          <w:rFonts w:hint="eastAsia" w:ascii="宋体" w:hAnsi="宋体"/>
          <w:b/>
          <w:sz w:val="36"/>
          <w:szCs w:val="36"/>
        </w:rPr>
        <w:t>年度军事课教育教学理论研讨优秀成果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申报表</w:t>
      </w:r>
    </w:p>
    <w:bookmarkEnd w:id="0"/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成果名称：</w:t>
      </w:r>
      <w:r>
        <w:rPr>
          <w:sz w:val="30"/>
          <w:szCs w:val="30"/>
          <w:u w:val="single"/>
        </w:rPr>
        <w:t xml:space="preserve">                                     </w:t>
      </w:r>
    </w:p>
    <w:p>
      <w:pPr>
        <w:ind w:firstLine="3168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申报类别：</w:t>
      </w:r>
      <w:r>
        <w:rPr>
          <w:sz w:val="30"/>
          <w:szCs w:val="30"/>
          <w:u w:val="single"/>
        </w:rPr>
        <w:t xml:space="preserve">                                     </w:t>
      </w:r>
    </w:p>
    <w:p>
      <w:pPr>
        <w:ind w:firstLine="31680" w:firstLineChars="200"/>
      </w:pPr>
      <w:r>
        <w:rPr>
          <w:rFonts w:hint="eastAsia"/>
          <w:sz w:val="30"/>
          <w:szCs w:val="30"/>
        </w:rPr>
        <w:t>申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者</w:t>
      </w:r>
      <w:r>
        <w:rPr>
          <w:sz w:val="30"/>
          <w:szCs w:val="30"/>
        </w:rPr>
        <w:t xml:space="preserve">: </w:t>
      </w:r>
      <w:r>
        <w:rPr>
          <w:u w:val="single"/>
        </w:rPr>
        <w:t xml:space="preserve">                                                      </w:t>
      </w:r>
    </w:p>
    <w:p/>
    <w:p/>
    <w:p/>
    <w:p/>
    <w:p/>
    <w:p/>
    <w:p/>
    <w:p/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中山大学新华学院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二零一四年三月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hint="eastAsia" w:ascii="Times New Roman" w:hAnsi="Times New Roman"/>
          <w:sz w:val="24"/>
          <w:szCs w:val="24"/>
        </w:rPr>
        <w:t>中山大学新华学院</w:t>
      </w:r>
      <w:r>
        <w:rPr>
          <w:rFonts w:ascii="Times New Roman" w:hAnsi="Times New Roman"/>
          <w:sz w:val="24"/>
          <w:szCs w:val="24"/>
        </w:rPr>
        <w:t>2010~2013</w:t>
      </w:r>
      <w:r>
        <w:rPr>
          <w:rFonts w:hint="eastAsia" w:ascii="Times New Roman" w:hAnsi="Times New Roman"/>
          <w:sz w:val="24"/>
          <w:szCs w:val="24"/>
        </w:rPr>
        <w:t>年度军事课教育教学理论研讨优秀成果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hint="eastAsia" w:ascii="Times New Roman" w:hAnsi="Times New Roman"/>
          <w:sz w:val="24"/>
          <w:szCs w:val="24"/>
        </w:rPr>
        <w:t>申报表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                  </w:t>
      </w:r>
    </w:p>
    <w:tbl>
      <w:tblPr>
        <w:tblpPr w:leftFromText="180" w:rightFromText="180" w:vertAnchor="text" w:tblpXSpec="right" w:tblpY="1"/>
        <w:tblOverlap w:val="never"/>
        <w:tblW w:w="852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9"/>
        <w:gridCol w:w="1001"/>
        <w:gridCol w:w="179"/>
        <w:gridCol w:w="540"/>
        <w:gridCol w:w="114"/>
        <w:gridCol w:w="1145"/>
        <w:gridCol w:w="1081"/>
        <w:gridCol w:w="719"/>
        <w:gridCol w:w="719"/>
        <w:gridCol w:w="591"/>
        <w:gridCol w:w="751"/>
        <w:gridCol w:w="345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729" w:type="dxa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145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申请报序</w:t>
            </w:r>
          </w:p>
        </w:tc>
        <w:tc>
          <w:tcPr>
            <w:tcW w:w="608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8" w:hRule="atLeast"/>
          <w:jc w:val="right"/>
        </w:trPr>
        <w:tc>
          <w:tcPr>
            <w:tcW w:w="729" w:type="dxa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部别</w:t>
            </w:r>
          </w:p>
        </w:tc>
        <w:tc>
          <w:tcPr>
            <w:tcW w:w="2979" w:type="dxa"/>
            <w:gridSpan w:val="5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兼任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2295" w:type="dxa"/>
            <w:gridSpan w:val="4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3" w:hRule="atLeast"/>
          <w:jc w:val="right"/>
        </w:trPr>
        <w:tc>
          <w:tcPr>
            <w:tcW w:w="729" w:type="dxa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申报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类别</w:t>
            </w:r>
          </w:p>
        </w:tc>
        <w:tc>
          <w:tcPr>
            <w:tcW w:w="1001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成果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全称</w:t>
            </w:r>
          </w:p>
        </w:tc>
        <w:tc>
          <w:tcPr>
            <w:tcW w:w="4369" w:type="dxa"/>
            <w:gridSpan w:val="6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</w:t>
            </w:r>
            <w:r>
              <w:rPr>
                <w:rFonts w:hint="eastAsia" w:ascii="Times New Roman" w:hAnsi="Times New Roman"/>
                <w:lang w:eastAsia="zh-CN"/>
              </w:rPr>
              <w:t>报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等级</w:t>
            </w:r>
          </w:p>
        </w:tc>
        <w:tc>
          <w:tcPr>
            <w:tcW w:w="953" w:type="dxa"/>
            <w:gridSpan w:val="2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373" w:hRule="atLeast"/>
          <w:jc w:val="righ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申报作品的主要内容及创新性</w:t>
            </w:r>
          </w:p>
        </w:tc>
        <w:tc>
          <w:tcPr>
            <w:tcW w:w="7793" w:type="dxa"/>
            <w:gridSpan w:val="12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18" w:hRule="atLeast"/>
          <w:jc w:val="righ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申报作品的社会效应</w:t>
            </w:r>
          </w:p>
        </w:tc>
        <w:tc>
          <w:tcPr>
            <w:tcW w:w="7793" w:type="dxa"/>
            <w:gridSpan w:val="12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95" w:hRule="atLeast"/>
          <w:jc w:val="right"/>
        </w:trPr>
        <w:tc>
          <w:tcPr>
            <w:tcW w:w="72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申报者已取得的研究成果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（说明发表时间、单位）和近期的研究方向</w:t>
            </w:r>
          </w:p>
        </w:tc>
        <w:tc>
          <w:tcPr>
            <w:tcW w:w="7793" w:type="dxa"/>
            <w:gridSpan w:val="12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46" w:hRule="atLeast"/>
          <w:jc w:val="righ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专家评议意见</w:t>
            </w:r>
          </w:p>
        </w:tc>
        <w:tc>
          <w:tcPr>
            <w:tcW w:w="7793" w:type="dxa"/>
            <w:gridSpan w:val="12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tabs>
                <w:tab w:val="left" w:pos="48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ab/>
            </w:r>
            <w:r>
              <w:rPr>
                <w:rFonts w:hint="eastAsia" w:ascii="Times New Roman" w:hAnsi="Times New Roman"/>
              </w:rPr>
              <w:t>评议人：</w:t>
            </w:r>
          </w:p>
          <w:p>
            <w:pPr>
              <w:tabs>
                <w:tab w:val="left" w:pos="48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ab/>
            </w:r>
            <w:r>
              <w:rPr>
                <w:rFonts w:ascii="Times New Roman" w:hAnsi="Times New Roman"/>
              </w:rPr>
              <w:t>2014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01" w:hRule="atLeast"/>
          <w:jc w:val="righ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专家组集体评定结果</w:t>
            </w:r>
          </w:p>
        </w:tc>
        <w:tc>
          <w:tcPr>
            <w:tcW w:w="7793" w:type="dxa"/>
            <w:gridSpan w:val="12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tabs>
                <w:tab w:val="left" w:pos="49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ab/>
            </w:r>
            <w:r>
              <w:rPr>
                <w:rFonts w:hint="eastAsia" w:ascii="Times New Roman" w:hAnsi="Times New Roman"/>
              </w:rPr>
              <w:t>专家组签字：</w:t>
            </w:r>
          </w:p>
          <w:p>
            <w:pPr>
              <w:tabs>
                <w:tab w:val="left" w:pos="49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ab/>
            </w:r>
            <w:r>
              <w:rPr>
                <w:rFonts w:ascii="Times New Roman" w:hAnsi="Times New Roman"/>
              </w:rPr>
              <w:t>2014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07" w:hRule="atLeast"/>
          <w:jc w:val="righ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中山大学新华学院意见</w:t>
            </w:r>
          </w:p>
        </w:tc>
        <w:tc>
          <w:tcPr>
            <w:tcW w:w="7793" w:type="dxa"/>
            <w:gridSpan w:val="12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tabs>
                <w:tab w:val="left" w:pos="49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ab/>
            </w:r>
            <w:r>
              <w:rPr>
                <w:rFonts w:hint="eastAsia" w:ascii="Times New Roman" w:hAnsi="Times New Roman"/>
              </w:rPr>
              <w:t>盖章：</w:t>
            </w:r>
          </w:p>
          <w:p>
            <w:pPr>
              <w:tabs>
                <w:tab w:val="left" w:pos="52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ab/>
            </w:r>
            <w:r>
              <w:rPr>
                <w:rFonts w:ascii="Times New Roman" w:hAnsi="Times New Roman"/>
              </w:rPr>
              <w:t>2014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宋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Arial Narrow">
    <w:panose1 w:val="020B0606020202030204"/>
    <w:charset w:val="01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Date Char"/>
    <w:basedOn w:val="5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207</Words>
  <Characters>1182</Characters>
  <Lines>0</Lines>
  <Paragraphs>0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2014-02-27T01:09:00Z</dcterms:created>
  <dc:creator>samsung</dc:creator>
  <cp:lastModifiedBy>Administrator</cp:lastModifiedBy>
  <cp:lastPrinted>2014-02-28T09:15:00Z</cp:lastPrinted>
  <dcterms:modified xsi:type="dcterms:W3CDTF">2014-04-04T08:40:44Z</dcterms:modified>
  <dc:title>中山大学 新华学院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